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81A56" w14:textId="77777777" w:rsidR="0057037B" w:rsidRDefault="00F961EF" w:rsidP="00191E55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4567A8FB" wp14:editId="34CA859E">
            <wp:extent cx="1524000" cy="752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421D" w14:textId="77777777" w:rsidR="0057037B" w:rsidRDefault="0057037B" w:rsidP="00191E55">
      <w:pPr>
        <w:autoSpaceDE w:val="0"/>
        <w:autoSpaceDN w:val="0"/>
        <w:adjustRightInd w:val="0"/>
        <w:jc w:val="center"/>
      </w:pPr>
    </w:p>
    <w:p w14:paraId="2B102987" w14:textId="77777777" w:rsidR="0057037B" w:rsidRDefault="0057037B" w:rsidP="00191E55">
      <w:pPr>
        <w:autoSpaceDE w:val="0"/>
        <w:autoSpaceDN w:val="0"/>
        <w:adjustRightInd w:val="0"/>
        <w:jc w:val="center"/>
      </w:pPr>
    </w:p>
    <w:p w14:paraId="2615F577" w14:textId="77777777" w:rsidR="0057037B" w:rsidRDefault="0057037B" w:rsidP="00191E55">
      <w:pPr>
        <w:autoSpaceDE w:val="0"/>
        <w:autoSpaceDN w:val="0"/>
        <w:adjustRightInd w:val="0"/>
        <w:jc w:val="center"/>
        <w:rPr>
          <w:rFonts w:ascii="Trebuchet MS" w:hAnsi="Trebuchet MS" w:cs="TT15Ct00"/>
          <w:b/>
          <w:sz w:val="22"/>
          <w:szCs w:val="22"/>
        </w:rPr>
      </w:pPr>
    </w:p>
    <w:p w14:paraId="33768C68" w14:textId="77777777" w:rsidR="00191E55" w:rsidRPr="00191E55" w:rsidRDefault="00191E55" w:rsidP="00191E55">
      <w:pPr>
        <w:autoSpaceDE w:val="0"/>
        <w:autoSpaceDN w:val="0"/>
        <w:adjustRightInd w:val="0"/>
        <w:jc w:val="center"/>
        <w:rPr>
          <w:rFonts w:ascii="Trebuchet MS" w:hAnsi="Trebuchet MS" w:cs="TT15Ct00"/>
          <w:b/>
          <w:sz w:val="22"/>
          <w:szCs w:val="22"/>
        </w:rPr>
      </w:pPr>
      <w:r w:rsidRPr="00191E55">
        <w:rPr>
          <w:rFonts w:ascii="Trebuchet MS" w:hAnsi="Trebuchet MS" w:cs="TT15Ct00"/>
          <w:b/>
          <w:sz w:val="22"/>
          <w:szCs w:val="22"/>
        </w:rPr>
        <w:t>PARQUE FAUNÍSTICO DE LOS PIRINEOS, S.A.</w:t>
      </w:r>
    </w:p>
    <w:p w14:paraId="65F531C5" w14:textId="77777777" w:rsidR="00191E55" w:rsidRPr="00191E55" w:rsidRDefault="00191E55" w:rsidP="00191E55">
      <w:pPr>
        <w:autoSpaceDE w:val="0"/>
        <w:autoSpaceDN w:val="0"/>
        <w:adjustRightInd w:val="0"/>
        <w:jc w:val="both"/>
        <w:rPr>
          <w:rFonts w:ascii="Trebuchet MS" w:hAnsi="Trebuchet MS" w:cs="TT15Ct00"/>
          <w:sz w:val="22"/>
          <w:szCs w:val="22"/>
        </w:rPr>
      </w:pPr>
    </w:p>
    <w:p w14:paraId="0A83310E" w14:textId="77777777" w:rsidR="00191E55" w:rsidRPr="0057037B" w:rsidRDefault="0057037B" w:rsidP="00191E55">
      <w:pPr>
        <w:autoSpaceDE w:val="0"/>
        <w:autoSpaceDN w:val="0"/>
        <w:adjustRightInd w:val="0"/>
        <w:jc w:val="center"/>
        <w:rPr>
          <w:rFonts w:ascii="Trebuchet MS" w:hAnsi="Trebuchet MS" w:cs="TT15Ct00"/>
          <w:b/>
          <w:sz w:val="22"/>
          <w:szCs w:val="22"/>
        </w:rPr>
      </w:pPr>
      <w:r w:rsidRPr="0057037B">
        <w:rPr>
          <w:rFonts w:ascii="Trebuchet MS" w:hAnsi="Trebuchet MS" w:cs="TT15Ct00"/>
          <w:b/>
          <w:sz w:val="22"/>
          <w:szCs w:val="22"/>
        </w:rPr>
        <w:t xml:space="preserve">CONVOCATORIA DE JUNTA GENERAL ORDINARIA </w:t>
      </w:r>
    </w:p>
    <w:p w14:paraId="65FD9B6F" w14:textId="77777777" w:rsidR="00191E55" w:rsidRDefault="00191E55" w:rsidP="00191E55">
      <w:pPr>
        <w:autoSpaceDE w:val="0"/>
        <w:autoSpaceDN w:val="0"/>
        <w:adjustRightInd w:val="0"/>
        <w:jc w:val="both"/>
        <w:rPr>
          <w:rFonts w:ascii="Trebuchet MS" w:hAnsi="Trebuchet MS" w:cs="TT15Ct00"/>
          <w:sz w:val="22"/>
          <w:szCs w:val="22"/>
        </w:rPr>
      </w:pPr>
    </w:p>
    <w:p w14:paraId="4D40D7C0" w14:textId="77777777" w:rsidR="00C06B70" w:rsidRDefault="00C06B70" w:rsidP="00191E55">
      <w:pPr>
        <w:autoSpaceDE w:val="0"/>
        <w:autoSpaceDN w:val="0"/>
        <w:adjustRightInd w:val="0"/>
        <w:jc w:val="both"/>
        <w:rPr>
          <w:rFonts w:ascii="Trebuchet MS" w:hAnsi="Trebuchet MS" w:cs="TT15Ct00"/>
          <w:sz w:val="22"/>
          <w:szCs w:val="22"/>
        </w:rPr>
      </w:pPr>
    </w:p>
    <w:p w14:paraId="4BA1C634" w14:textId="77777777" w:rsidR="00191E55" w:rsidRPr="00191E55" w:rsidRDefault="00191E55" w:rsidP="00191E55">
      <w:pPr>
        <w:autoSpaceDE w:val="0"/>
        <w:autoSpaceDN w:val="0"/>
        <w:adjustRightInd w:val="0"/>
        <w:jc w:val="both"/>
        <w:rPr>
          <w:rFonts w:ascii="Trebuchet MS" w:hAnsi="Trebuchet MS" w:cs="TT15Ct00"/>
          <w:sz w:val="22"/>
          <w:szCs w:val="22"/>
        </w:rPr>
      </w:pPr>
    </w:p>
    <w:p w14:paraId="1504C8DD" w14:textId="77777777" w:rsidR="000E1EF2" w:rsidRDefault="000E1EF2" w:rsidP="000E1EF2">
      <w:pPr>
        <w:pStyle w:val="NormalWeb"/>
        <w:spacing w:before="0" w:beforeAutospacing="0" w:after="0" w:afterAutospacing="0"/>
        <w:ind w:firstLine="706"/>
        <w:jc w:val="both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Por acuerdo del Consejo de Administración, en la sesión celebrada el día 19 de abril de 2024, se convoca a los señores accionistas a Junta General Ordinaria, que tendrá lugar en el salón de actos del Ayuntamiento de Piedrafita de Jaca (Huesca), el día </w:t>
      </w:r>
      <w:r>
        <w:rPr>
          <w:rFonts w:ascii="Trebuchet MS" w:eastAsia="+mn-ea" w:hAnsi="Trebuchet MS" w:cs="+mn-cs"/>
          <w:color w:val="3B3B3B"/>
          <w:kern w:val="24"/>
          <w:sz w:val="22"/>
          <w:szCs w:val="22"/>
        </w:rPr>
        <w:t xml:space="preserve">13 </w:t>
      </w:r>
      <w:r>
        <w:rPr>
          <w:rFonts w:ascii="Trebuchet MS" w:hAnsi="Trebuchet MS" w:cs="TT15Ct00"/>
          <w:color w:val="3B3B3B"/>
          <w:kern w:val="24"/>
          <w:sz w:val="22"/>
          <w:szCs w:val="22"/>
        </w:rPr>
        <w:t>de junio de 2024 a las 12:30 horas, en primera convocatoria, y de no alcanzarse el quórum legal, en segunda convocatoria, el día siguiente en el mismo lugar y hora, con el siguiente orden del día:</w:t>
      </w:r>
    </w:p>
    <w:p w14:paraId="739A8659" w14:textId="77777777" w:rsidR="000E1EF2" w:rsidRDefault="000E1EF2" w:rsidP="000E1EF2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> </w:t>
      </w:r>
    </w:p>
    <w:p w14:paraId="0A2100CB" w14:textId="77777777" w:rsidR="000E1EF2" w:rsidRDefault="000E1EF2" w:rsidP="000E1EF2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> </w:t>
      </w:r>
    </w:p>
    <w:p w14:paraId="2F2813FC" w14:textId="77777777" w:rsidR="000E1EF2" w:rsidRDefault="000E1EF2" w:rsidP="000E1EF2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> </w:t>
      </w:r>
    </w:p>
    <w:p w14:paraId="2F9372C7" w14:textId="77777777" w:rsidR="000E1EF2" w:rsidRDefault="000E1EF2" w:rsidP="000E1EF2">
      <w:pPr>
        <w:pStyle w:val="NormalWeb"/>
        <w:spacing w:before="0" w:beforeAutospacing="0" w:after="0" w:afterAutospacing="0"/>
        <w:jc w:val="center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>Orden del día:</w:t>
      </w:r>
    </w:p>
    <w:p w14:paraId="46A71A07" w14:textId="77777777" w:rsidR="000E1EF2" w:rsidRDefault="000E1EF2" w:rsidP="000E1EF2">
      <w:pPr>
        <w:pStyle w:val="NormalWeb"/>
        <w:spacing w:before="0" w:beforeAutospacing="0" w:after="0" w:afterAutospacing="0"/>
        <w:jc w:val="center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> </w:t>
      </w:r>
    </w:p>
    <w:p w14:paraId="139E614D" w14:textId="77777777" w:rsidR="000E1EF2" w:rsidRDefault="000E1EF2" w:rsidP="000E1EF2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b/>
          <w:bCs/>
          <w:color w:val="3B3B3B"/>
          <w:kern w:val="24"/>
          <w:sz w:val="22"/>
          <w:szCs w:val="22"/>
        </w:rPr>
        <w:t>1</w:t>
      </w:r>
      <w:r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.- Examen y aprobación, si procede, de las Cuentas Anuales de la Sociedad y de la gestión social correspondientes al ejercicio económico cerrado el 31 de </w:t>
      </w:r>
      <w:proofErr w:type="gramStart"/>
      <w:r>
        <w:rPr>
          <w:rFonts w:ascii="Trebuchet MS" w:hAnsi="Trebuchet MS" w:cs="TT15Ct00"/>
          <w:color w:val="3B3B3B"/>
          <w:kern w:val="24"/>
          <w:sz w:val="22"/>
          <w:szCs w:val="22"/>
        </w:rPr>
        <w:t>Diciembre</w:t>
      </w:r>
      <w:proofErr w:type="gramEnd"/>
      <w:r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 de 2023.</w:t>
      </w:r>
    </w:p>
    <w:p w14:paraId="3E0789E2" w14:textId="77777777" w:rsidR="000E1EF2" w:rsidRDefault="000E1EF2" w:rsidP="000E1EF2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> </w:t>
      </w:r>
    </w:p>
    <w:p w14:paraId="424184CF" w14:textId="1BD026D8" w:rsidR="000E1EF2" w:rsidRDefault="000E1EF2" w:rsidP="000E1EF2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b/>
          <w:bCs/>
          <w:color w:val="3B3B3B"/>
          <w:kern w:val="24"/>
          <w:sz w:val="22"/>
          <w:szCs w:val="22"/>
        </w:rPr>
        <w:t>2</w:t>
      </w:r>
      <w:r>
        <w:rPr>
          <w:rFonts w:ascii="Trebuchet MS" w:hAnsi="Trebuchet MS" w:cs="TT15Ct00"/>
          <w:color w:val="3B3B3B"/>
          <w:kern w:val="24"/>
          <w:sz w:val="22"/>
          <w:szCs w:val="22"/>
        </w:rPr>
        <w:t>.- Examen y aprobación, si procede, de la propuesta de aplicación del resultado del ejercicio 2023.</w:t>
      </w:r>
    </w:p>
    <w:p w14:paraId="6690CDA4" w14:textId="77777777" w:rsidR="000E1EF2" w:rsidRDefault="000E1EF2" w:rsidP="000E1EF2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> </w:t>
      </w:r>
    </w:p>
    <w:p w14:paraId="5C2E019D" w14:textId="77777777" w:rsidR="000E1EF2" w:rsidRDefault="000E1EF2" w:rsidP="000E1EF2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3. </w:t>
      </w:r>
      <w:r>
        <w:rPr>
          <w:rFonts w:ascii="Trebuchet MS" w:eastAsia="+mn-ea" w:hAnsi="Trebuchet MS" w:cs="+mn-cs"/>
          <w:color w:val="3B3B3B"/>
          <w:kern w:val="24"/>
          <w:sz w:val="22"/>
          <w:szCs w:val="22"/>
        </w:rPr>
        <w:t>Reelección de D. Pedro Antonio Cubero Falcó como consejero </w:t>
      </w:r>
    </w:p>
    <w:p w14:paraId="6C00D998" w14:textId="4D4D3848" w:rsidR="000E1EF2" w:rsidRDefault="000E1EF2" w:rsidP="000E1EF2">
      <w:pPr>
        <w:pStyle w:val="NormalWeb"/>
        <w:spacing w:before="0" w:beforeAutospacing="0" w:after="0" w:afterAutospacing="0"/>
        <w:jc w:val="both"/>
      </w:pPr>
      <w:r>
        <w:rPr>
          <w:rFonts w:ascii="Trebuchet MS" w:hAnsi="Trebuchet MS" w:cs="TT15Ct00"/>
          <w:b/>
          <w:bCs/>
          <w:color w:val="3B3B3B"/>
          <w:kern w:val="24"/>
          <w:sz w:val="22"/>
          <w:szCs w:val="22"/>
        </w:rPr>
        <w:t xml:space="preserve">4.- </w:t>
      </w:r>
      <w:r>
        <w:rPr>
          <w:rFonts w:ascii="Trebuchet MS" w:hAnsi="Trebuchet MS" w:cs="TT15Ct00"/>
          <w:color w:val="3B3B3B"/>
          <w:kern w:val="24"/>
          <w:sz w:val="22"/>
          <w:szCs w:val="22"/>
        </w:rPr>
        <w:t>Delegación de facultades para interpretar, complementar, subsanar, ejecutar y formalizar los acuerdos adoptados por la Junta General de Accionistas.</w:t>
      </w:r>
    </w:p>
    <w:p w14:paraId="1E76AE6B" w14:textId="77777777" w:rsidR="00C06B70" w:rsidRPr="00191E55" w:rsidRDefault="00C06B70" w:rsidP="00191E55">
      <w:pPr>
        <w:autoSpaceDE w:val="0"/>
        <w:autoSpaceDN w:val="0"/>
        <w:adjustRightInd w:val="0"/>
        <w:jc w:val="both"/>
        <w:rPr>
          <w:rFonts w:ascii="Trebuchet MS" w:hAnsi="Trebuchet MS" w:cs="TT15Ct00"/>
          <w:sz w:val="22"/>
          <w:szCs w:val="22"/>
        </w:rPr>
      </w:pPr>
    </w:p>
    <w:p w14:paraId="4A0E0C0C" w14:textId="77777777" w:rsidR="00C06B70" w:rsidRPr="00191E55" w:rsidRDefault="00C06B70" w:rsidP="00191E55">
      <w:pPr>
        <w:autoSpaceDE w:val="0"/>
        <w:autoSpaceDN w:val="0"/>
        <w:adjustRightInd w:val="0"/>
        <w:jc w:val="both"/>
        <w:rPr>
          <w:rFonts w:ascii="Trebuchet MS" w:hAnsi="Trebuchet MS" w:cs="TT15Ct00"/>
          <w:sz w:val="22"/>
          <w:szCs w:val="22"/>
        </w:rPr>
      </w:pPr>
    </w:p>
    <w:p w14:paraId="17F105A6" w14:textId="77777777" w:rsidR="00191E55" w:rsidRPr="00761751" w:rsidRDefault="00191E55" w:rsidP="002F7DED">
      <w:pPr>
        <w:autoSpaceDE w:val="0"/>
        <w:autoSpaceDN w:val="0"/>
        <w:adjustRightInd w:val="0"/>
        <w:ind w:firstLine="708"/>
        <w:jc w:val="both"/>
        <w:rPr>
          <w:rFonts w:ascii="Trebuchet MS" w:hAnsi="Trebuchet MS" w:cs="TT15Ct00"/>
          <w:color w:val="3B3B3B"/>
          <w:kern w:val="24"/>
          <w:sz w:val="22"/>
          <w:szCs w:val="22"/>
        </w:rPr>
      </w:pPr>
      <w:r w:rsidRPr="00761751">
        <w:rPr>
          <w:rFonts w:ascii="Trebuchet MS" w:hAnsi="Trebuchet MS" w:cs="TT15Ct00"/>
          <w:color w:val="3B3B3B"/>
          <w:kern w:val="24"/>
          <w:sz w:val="22"/>
          <w:szCs w:val="22"/>
        </w:rPr>
        <w:t>A partir de esta fecha se halla a disposición de los accionistas, en el domicilio social</w:t>
      </w:r>
      <w:r w:rsidR="00764C28" w:rsidRPr="00761751"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 y en el apartado de accionistas de la página web de la sociedad</w:t>
      </w:r>
      <w:r w:rsidRPr="00761751">
        <w:rPr>
          <w:rFonts w:ascii="Trebuchet MS" w:hAnsi="Trebuchet MS" w:cs="TT15Ct00"/>
          <w:color w:val="3B3B3B"/>
          <w:kern w:val="24"/>
          <w:sz w:val="22"/>
          <w:szCs w:val="22"/>
        </w:rPr>
        <w:t>, la</w:t>
      </w:r>
      <w:r w:rsidR="00C06B70" w:rsidRPr="00761751"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 </w:t>
      </w:r>
      <w:r w:rsidRPr="00761751"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información que ha de ser sometida a la consideración de </w:t>
      </w:r>
      <w:smartTag w:uri="urn:schemas-microsoft-com:office:smarttags" w:element="PersonName">
        <w:smartTagPr>
          <w:attr w:name="ProductID" w:val="la Junta"/>
        </w:smartTagPr>
        <w:r w:rsidRPr="00761751">
          <w:rPr>
            <w:rFonts w:ascii="Trebuchet MS" w:hAnsi="Trebuchet MS" w:cs="TT15Ct00"/>
            <w:color w:val="3B3B3B"/>
            <w:kern w:val="24"/>
            <w:sz w:val="22"/>
            <w:szCs w:val="22"/>
          </w:rPr>
          <w:t>la Junta</w:t>
        </w:r>
      </w:smartTag>
      <w:r w:rsidRPr="00761751"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, pudiendo </w:t>
      </w:r>
      <w:r w:rsidR="009900FF" w:rsidRPr="00761751"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también </w:t>
      </w:r>
      <w:r w:rsidRPr="00761751">
        <w:rPr>
          <w:rFonts w:ascii="Trebuchet MS" w:hAnsi="Trebuchet MS" w:cs="TT15Ct00"/>
          <w:color w:val="3B3B3B"/>
          <w:kern w:val="24"/>
          <w:sz w:val="22"/>
          <w:szCs w:val="22"/>
        </w:rPr>
        <w:t>obtener copia</w:t>
      </w:r>
      <w:r w:rsidR="00C06B70" w:rsidRPr="00761751"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 </w:t>
      </w:r>
      <w:r w:rsidRPr="00761751"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gratuita de la misma mediante cualquier </w:t>
      </w:r>
      <w:r w:rsidR="00084102" w:rsidRPr="00761751">
        <w:rPr>
          <w:rFonts w:ascii="Trebuchet MS" w:hAnsi="Trebuchet MS" w:cs="TT15Ct00"/>
          <w:color w:val="3B3B3B"/>
          <w:kern w:val="24"/>
          <w:sz w:val="22"/>
          <w:szCs w:val="22"/>
        </w:rPr>
        <w:t xml:space="preserve">otro </w:t>
      </w:r>
      <w:r w:rsidRPr="00761751">
        <w:rPr>
          <w:rFonts w:ascii="Trebuchet MS" w:hAnsi="Trebuchet MS" w:cs="TT15Ct00"/>
          <w:color w:val="3B3B3B"/>
          <w:kern w:val="24"/>
          <w:sz w:val="22"/>
          <w:szCs w:val="22"/>
        </w:rPr>
        <w:t>medio.</w:t>
      </w:r>
    </w:p>
    <w:p w14:paraId="14726A41" w14:textId="77777777" w:rsidR="00C06B70" w:rsidRPr="00761751" w:rsidRDefault="00C06B70" w:rsidP="00191E55">
      <w:pPr>
        <w:autoSpaceDE w:val="0"/>
        <w:autoSpaceDN w:val="0"/>
        <w:adjustRightInd w:val="0"/>
        <w:jc w:val="both"/>
        <w:rPr>
          <w:rFonts w:ascii="Trebuchet MS" w:hAnsi="Trebuchet MS" w:cs="TT15Ct00"/>
          <w:color w:val="3B3B3B"/>
          <w:kern w:val="24"/>
          <w:sz w:val="22"/>
          <w:szCs w:val="22"/>
        </w:rPr>
      </w:pPr>
    </w:p>
    <w:p w14:paraId="0462F4E4" w14:textId="77777777" w:rsidR="00C06B70" w:rsidRDefault="00C06B70" w:rsidP="00191E55">
      <w:pPr>
        <w:autoSpaceDE w:val="0"/>
        <w:autoSpaceDN w:val="0"/>
        <w:adjustRightInd w:val="0"/>
        <w:jc w:val="both"/>
        <w:rPr>
          <w:rFonts w:ascii="Trebuchet MS" w:hAnsi="Trebuchet MS" w:cs="TT15Ct00"/>
          <w:sz w:val="22"/>
          <w:szCs w:val="22"/>
        </w:rPr>
      </w:pPr>
    </w:p>
    <w:p w14:paraId="635987EC" w14:textId="77777777" w:rsidR="00864BAF" w:rsidRPr="00191E55" w:rsidRDefault="00864BAF" w:rsidP="00191E55">
      <w:pPr>
        <w:autoSpaceDE w:val="0"/>
        <w:autoSpaceDN w:val="0"/>
        <w:adjustRightInd w:val="0"/>
        <w:jc w:val="both"/>
        <w:rPr>
          <w:rFonts w:ascii="Trebuchet MS" w:hAnsi="Trebuchet MS" w:cs="TT15Ct00"/>
          <w:sz w:val="22"/>
          <w:szCs w:val="22"/>
        </w:rPr>
      </w:pPr>
    </w:p>
    <w:p w14:paraId="7CC0524E" w14:textId="77777777" w:rsidR="0057037B" w:rsidRDefault="0057037B" w:rsidP="00191E55">
      <w:pPr>
        <w:autoSpaceDE w:val="0"/>
        <w:autoSpaceDN w:val="0"/>
        <w:adjustRightInd w:val="0"/>
        <w:jc w:val="both"/>
        <w:rPr>
          <w:rFonts w:ascii="Trebuchet MS" w:hAnsi="Trebuchet MS" w:cs="TT15Ct00"/>
          <w:sz w:val="22"/>
          <w:szCs w:val="22"/>
        </w:rPr>
      </w:pPr>
    </w:p>
    <w:p w14:paraId="792277EA" w14:textId="593F7A78" w:rsidR="00191E55" w:rsidRPr="00191E55" w:rsidRDefault="00191E55" w:rsidP="002F7DED">
      <w:pPr>
        <w:autoSpaceDE w:val="0"/>
        <w:autoSpaceDN w:val="0"/>
        <w:adjustRightInd w:val="0"/>
        <w:jc w:val="center"/>
        <w:rPr>
          <w:rFonts w:ascii="Trebuchet MS" w:hAnsi="Trebuchet MS" w:cs="TT15Ct00"/>
          <w:sz w:val="22"/>
          <w:szCs w:val="22"/>
        </w:rPr>
      </w:pPr>
      <w:r w:rsidRPr="00191E55">
        <w:rPr>
          <w:rFonts w:ascii="Trebuchet MS" w:hAnsi="Trebuchet MS" w:cs="TT15Ct00"/>
          <w:sz w:val="22"/>
          <w:szCs w:val="22"/>
        </w:rPr>
        <w:t>Pie</w:t>
      </w:r>
      <w:r w:rsidR="00864BAF">
        <w:rPr>
          <w:rFonts w:ascii="Trebuchet MS" w:hAnsi="Trebuchet MS" w:cs="TT15Ct00"/>
          <w:sz w:val="22"/>
          <w:szCs w:val="22"/>
        </w:rPr>
        <w:t>drafita de Jaca (Huesca),</w:t>
      </w:r>
      <w:r w:rsidRPr="00191E55">
        <w:rPr>
          <w:rFonts w:ascii="Trebuchet MS" w:hAnsi="Trebuchet MS" w:cs="TT15Ct00"/>
          <w:sz w:val="22"/>
          <w:szCs w:val="22"/>
        </w:rPr>
        <w:t xml:space="preserve"> </w:t>
      </w:r>
      <w:r w:rsidR="00AA5F55">
        <w:rPr>
          <w:rFonts w:ascii="Trebuchet MS" w:hAnsi="Trebuchet MS" w:cs="TT15Ct00"/>
          <w:sz w:val="22"/>
          <w:szCs w:val="22"/>
        </w:rPr>
        <w:t xml:space="preserve">a </w:t>
      </w:r>
      <w:r w:rsidR="00BF6931">
        <w:rPr>
          <w:rFonts w:ascii="Trebuchet MS" w:hAnsi="Trebuchet MS" w:cs="TT15Ct00"/>
          <w:sz w:val="22"/>
          <w:szCs w:val="22"/>
        </w:rPr>
        <w:t>19</w:t>
      </w:r>
      <w:r w:rsidR="002F7DED">
        <w:rPr>
          <w:rFonts w:ascii="Trebuchet MS" w:hAnsi="Trebuchet MS" w:cs="TT15Ct00"/>
          <w:sz w:val="22"/>
          <w:szCs w:val="22"/>
        </w:rPr>
        <w:t xml:space="preserve"> de </w:t>
      </w:r>
      <w:r w:rsidR="00BF6931">
        <w:rPr>
          <w:rFonts w:ascii="Trebuchet MS" w:hAnsi="Trebuchet MS" w:cs="TT15Ct00"/>
          <w:sz w:val="22"/>
          <w:szCs w:val="22"/>
        </w:rPr>
        <w:t>abril</w:t>
      </w:r>
      <w:r w:rsidR="002F7DED">
        <w:rPr>
          <w:rFonts w:ascii="Trebuchet MS" w:hAnsi="Trebuchet MS" w:cs="TT15Ct00"/>
          <w:sz w:val="22"/>
          <w:szCs w:val="22"/>
        </w:rPr>
        <w:t xml:space="preserve"> de 202</w:t>
      </w:r>
      <w:r w:rsidR="00BF6931">
        <w:rPr>
          <w:rFonts w:ascii="Trebuchet MS" w:hAnsi="Trebuchet MS" w:cs="TT15Ct00"/>
          <w:sz w:val="22"/>
          <w:szCs w:val="22"/>
        </w:rPr>
        <w:t>4</w:t>
      </w:r>
    </w:p>
    <w:p w14:paraId="3A5F3655" w14:textId="77777777" w:rsidR="00C06B70" w:rsidRDefault="00C06B70" w:rsidP="00191E55">
      <w:pPr>
        <w:jc w:val="both"/>
        <w:rPr>
          <w:rFonts w:ascii="Trebuchet MS" w:hAnsi="Trebuchet MS" w:cs="TT15Ct00"/>
          <w:sz w:val="22"/>
          <w:szCs w:val="22"/>
        </w:rPr>
      </w:pPr>
    </w:p>
    <w:p w14:paraId="71B42B20" w14:textId="77777777" w:rsidR="00864BAF" w:rsidRDefault="00864BAF" w:rsidP="00191E55">
      <w:pPr>
        <w:jc w:val="both"/>
        <w:rPr>
          <w:rFonts w:ascii="Trebuchet MS" w:hAnsi="Trebuchet MS" w:cs="TT15Ct00"/>
          <w:sz w:val="22"/>
          <w:szCs w:val="22"/>
        </w:rPr>
      </w:pPr>
    </w:p>
    <w:p w14:paraId="27E75912" w14:textId="77777777" w:rsidR="00864BAF" w:rsidRDefault="00864BAF" w:rsidP="00191E55">
      <w:pPr>
        <w:jc w:val="both"/>
        <w:rPr>
          <w:rFonts w:ascii="Trebuchet MS" w:hAnsi="Trebuchet MS" w:cs="TT15Ct00"/>
          <w:sz w:val="22"/>
          <w:szCs w:val="22"/>
        </w:rPr>
      </w:pPr>
    </w:p>
    <w:p w14:paraId="7150D77C" w14:textId="77777777" w:rsidR="00191E55" w:rsidRPr="00191E55" w:rsidRDefault="00191E55" w:rsidP="002F7DED">
      <w:pPr>
        <w:jc w:val="center"/>
        <w:rPr>
          <w:rFonts w:ascii="Trebuchet MS" w:hAnsi="Trebuchet MS"/>
          <w:sz w:val="22"/>
          <w:szCs w:val="22"/>
        </w:rPr>
      </w:pPr>
      <w:r w:rsidRPr="00191E55">
        <w:rPr>
          <w:rFonts w:ascii="Trebuchet MS" w:hAnsi="Trebuchet MS" w:cs="TT15Ct00"/>
          <w:sz w:val="22"/>
          <w:szCs w:val="22"/>
        </w:rPr>
        <w:t>El Presidente del Consejo de Administración, José María Pérez Cerrada.</w:t>
      </w:r>
    </w:p>
    <w:sectPr w:rsidR="00191E55" w:rsidRPr="00191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55"/>
    <w:rsid w:val="0001065F"/>
    <w:rsid w:val="000741FC"/>
    <w:rsid w:val="0008254C"/>
    <w:rsid w:val="00084102"/>
    <w:rsid w:val="000E1EF2"/>
    <w:rsid w:val="00191E55"/>
    <w:rsid w:val="001D50C2"/>
    <w:rsid w:val="00246C52"/>
    <w:rsid w:val="002F7DED"/>
    <w:rsid w:val="00342272"/>
    <w:rsid w:val="004524AD"/>
    <w:rsid w:val="004E7D6E"/>
    <w:rsid w:val="00527ED3"/>
    <w:rsid w:val="0057037B"/>
    <w:rsid w:val="005A60F5"/>
    <w:rsid w:val="005E7119"/>
    <w:rsid w:val="006F07DB"/>
    <w:rsid w:val="007333B7"/>
    <w:rsid w:val="00761751"/>
    <w:rsid w:val="00764C28"/>
    <w:rsid w:val="007C7F87"/>
    <w:rsid w:val="00802BEC"/>
    <w:rsid w:val="008433E1"/>
    <w:rsid w:val="00864BAF"/>
    <w:rsid w:val="00913850"/>
    <w:rsid w:val="009900FF"/>
    <w:rsid w:val="009F2742"/>
    <w:rsid w:val="00A44573"/>
    <w:rsid w:val="00A71CFE"/>
    <w:rsid w:val="00AA5F55"/>
    <w:rsid w:val="00BF6931"/>
    <w:rsid w:val="00C06B70"/>
    <w:rsid w:val="00CF3F3F"/>
    <w:rsid w:val="00D83C50"/>
    <w:rsid w:val="00E33E4A"/>
    <w:rsid w:val="00ED7E1D"/>
    <w:rsid w:val="00F10AF7"/>
    <w:rsid w:val="00F961EF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481CF7"/>
  <w15:chartTrackingRefBased/>
  <w15:docId w15:val="{29F22AE0-EF98-43A0-8591-5F1C0EEB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D7E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D7E1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1E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PARQUE FAUNÍSTICO DE LOS PIRINEOS, S</vt:lpstr>
    </vt:vector>
  </TitlesOfParts>
  <Company>Dark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PARQUE FAUNÍSTICO DE LOS PIRINEOS, S</dc:title>
  <dc:subject/>
  <dc:creator>Usuario</dc:creator>
  <cp:keywords/>
  <cp:lastModifiedBy>JOSE MARIA PEREZ CERRADA</cp:lastModifiedBy>
  <cp:revision>4</cp:revision>
  <cp:lastPrinted>2015-05-14T17:35:00Z</cp:lastPrinted>
  <dcterms:created xsi:type="dcterms:W3CDTF">2024-04-20T06:23:00Z</dcterms:created>
  <dcterms:modified xsi:type="dcterms:W3CDTF">2024-05-13T08:50:00Z</dcterms:modified>
</cp:coreProperties>
</file>